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1074F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074F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1074F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1074F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1074F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1074F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074F2" w:rsidRDefault="00D72BEB">
            <w:pPr>
              <w:rPr>
                <w:sz w:val="26"/>
                <w:szCs w:val="26"/>
                <w:lang w:val="uk-UA"/>
              </w:rPr>
            </w:pPr>
            <w:r w:rsidRPr="001074F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074F2" w:rsidRDefault="00D72BEB">
            <w:pPr>
              <w:rPr>
                <w:sz w:val="26"/>
                <w:szCs w:val="26"/>
                <w:lang w:val="uk-UA"/>
              </w:rPr>
            </w:pPr>
            <w:r w:rsidRPr="001074F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074F2" w:rsidRDefault="001074F2" w:rsidP="00D72BEB">
            <w:pPr>
              <w:rPr>
                <w:sz w:val="26"/>
                <w:szCs w:val="26"/>
                <w:lang w:val="uk-UA"/>
              </w:rPr>
            </w:pPr>
            <w:r w:rsidRPr="001074F2">
              <w:rPr>
                <w:sz w:val="26"/>
                <w:szCs w:val="26"/>
                <w:lang w:val="uk-UA"/>
              </w:rPr>
              <w:t>Послуги з розподілу електричної енергії та супутніх послуг (послуг із забезпечення перетікань реактивної електричної енергії)</w:t>
            </w:r>
          </w:p>
        </w:tc>
      </w:tr>
      <w:tr w:rsidR="00D72BEB" w:rsidRPr="001074F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074F2" w:rsidRDefault="00D72BEB" w:rsidP="002E02FC">
            <w:pPr>
              <w:rPr>
                <w:sz w:val="26"/>
                <w:szCs w:val="26"/>
                <w:lang w:val="uk-UA"/>
              </w:rPr>
            </w:pPr>
            <w:r w:rsidRPr="001074F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074F2" w:rsidRDefault="00D72BEB" w:rsidP="002E02FC">
            <w:pPr>
              <w:rPr>
                <w:sz w:val="26"/>
                <w:szCs w:val="26"/>
                <w:lang w:val="uk-UA"/>
              </w:rPr>
            </w:pPr>
            <w:r w:rsidRPr="001074F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F2" w:rsidRPr="001074F2" w:rsidRDefault="001074F2" w:rsidP="001074F2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1074F2">
              <w:rPr>
                <w:sz w:val="26"/>
                <w:szCs w:val="26"/>
                <w:lang w:val="uk-UA"/>
              </w:rPr>
              <w:t>Правові засади функціонування ринку електричної енергії України визначаються Законом України «Про ринок електричної енергії» № 2019-VIII від 13 квітня 2017 року, а відповідно до даного Закону «розподіл електричної енергії –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розподілу, крім постачання електричної енергії». Послуги з розподілу (передачі) електричної енергії надають оператори систем розподілу (суб’єкти природних монополій) за тарифами, які встановлюються НКРЕКП.</w:t>
            </w:r>
          </w:p>
          <w:p w:rsidR="001074F2" w:rsidRPr="001074F2" w:rsidRDefault="001074F2" w:rsidP="001074F2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1074F2">
              <w:rPr>
                <w:sz w:val="26"/>
                <w:szCs w:val="26"/>
                <w:lang w:val="uk-UA"/>
              </w:rPr>
              <w:t>Відповідно до Ліцензійних умов провадження господарської діяльності з розподілу електричної енергії (постанова НКРЕКП від 27.12.2017 № 1470 з внесеними змінами від 18.10.2018 №1229) територія провадження діяльності оператора системи розподілу визначається за місцем розташування об’єктів електроенергетики, призначених для розподілу електричної енергії, що перебувають у власності ліцензіата, та до яких приєднані електричні мережі споживачів, які живляться від мереж ліцензіата. Враховуючи вищезазначене, на кожній окремій території діє лише один розподільник, з яким споживачі (у тому числі бюджетні установи та організації) можуть укласти договір на розподіл (передачі) електричної енергії за регульованим тарифом.</w:t>
            </w:r>
          </w:p>
          <w:p w:rsidR="001074F2" w:rsidRPr="001074F2" w:rsidRDefault="001074F2" w:rsidP="001074F2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1074F2">
              <w:rPr>
                <w:sz w:val="26"/>
                <w:szCs w:val="26"/>
                <w:lang w:val="uk-UA"/>
              </w:rPr>
              <w:t>Відповідно до Правил роздрібного ринку електричної енергії, затверджених постановою НКРЕКП від 14.03.2018 № 312 «Про затвердження Правил роздрібного ринку електричної енергії» оператор системи зобов’язаний укласти договори про надання послуг з розподілу (передачі) електричної енергії з усіма споживачами, електроустановки яких приєднані до електричних мереж на території діяльності відповідного оператора системи.</w:t>
            </w:r>
          </w:p>
          <w:p w:rsidR="001074F2" w:rsidRPr="001074F2" w:rsidRDefault="001074F2" w:rsidP="001074F2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1074F2">
              <w:rPr>
                <w:sz w:val="26"/>
                <w:szCs w:val="26"/>
                <w:lang w:val="uk-UA"/>
              </w:rPr>
              <w:t xml:space="preserve">У зв`язку з тим, що об`єкти (електроустановки) Сумської </w:t>
            </w:r>
            <w:r>
              <w:rPr>
                <w:sz w:val="26"/>
                <w:szCs w:val="26"/>
                <w:lang w:val="uk-UA"/>
              </w:rPr>
              <w:t>міської</w:t>
            </w:r>
            <w:bookmarkStart w:id="0" w:name="_GoBack"/>
            <w:bookmarkEnd w:id="0"/>
            <w:r w:rsidRPr="001074F2">
              <w:rPr>
                <w:sz w:val="26"/>
                <w:szCs w:val="26"/>
                <w:lang w:val="uk-UA"/>
              </w:rPr>
              <w:t xml:space="preserve"> територіальної громади приєднані до електричних мереж, що належать операторам системи розподілу АТ «Сумиобленерго», тому між сторонами укладаються відповідні договори про надання послуг з розподілу електричної енергії.</w:t>
            </w:r>
          </w:p>
          <w:p w:rsidR="001074F2" w:rsidRPr="001074F2" w:rsidRDefault="001074F2" w:rsidP="001074F2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1074F2">
              <w:rPr>
                <w:sz w:val="26"/>
                <w:szCs w:val="26"/>
                <w:lang w:val="uk-UA"/>
              </w:rPr>
              <w:lastRenderedPageBreak/>
              <w:t>Відповідно до ч.2 ст.5 Закону України «Про природні монополії» від 20.04.2000 р. №1682-III (із змінами і доповненнями) та враховуючи інформацію, розміщену на офіційному веб-сайті Антимонопольного комітету України http://www.amc.gov.ua, (зведений перелік суб’єктів природних монополій станом на 21.12.2020 р.), інформацію, наведену у Ліцензійному реєстрі Національної комісії, що здійснює державне регулювання у сферах енергетики та комунальних послуг (станом на 30.11.2020 р., рядок 74), за результатами дослідження ринку передачі електричної енергії місцевими (локальними) електричними мережами в межах території Сумської області АТ «Сумиобленерго» займає монопольне (домінуюче) становище.</w:t>
            </w:r>
          </w:p>
          <w:p w:rsidR="009043A2" w:rsidRPr="001074F2" w:rsidRDefault="001074F2" w:rsidP="001074F2">
            <w:pPr>
              <w:widowControl w:val="0"/>
              <w:suppressAutoHyphens/>
              <w:ind w:firstLine="298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1074F2">
              <w:rPr>
                <w:sz w:val="26"/>
                <w:szCs w:val="26"/>
                <w:lang w:val="uk-UA"/>
              </w:rPr>
              <w:t>Враховуючи зазначене, закупівлю послуги з розподілу електричної енергії та супутніх послуг (послуг із забезпечення перетікань реактивної електричної енергії) необхідно здійснювати за переговорною процедурою (скороченою) з АТ «Сумиобленерго» у зв`язку з відсутністю конкуренції з технічних причин на відповідному ринку.</w:t>
            </w:r>
          </w:p>
        </w:tc>
      </w:tr>
      <w:tr w:rsidR="00D72BEB" w:rsidRPr="001074F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074F2" w:rsidRDefault="00D72BEB" w:rsidP="002E02FC">
            <w:pPr>
              <w:rPr>
                <w:sz w:val="26"/>
                <w:szCs w:val="26"/>
                <w:lang w:val="uk-UA"/>
              </w:rPr>
            </w:pPr>
            <w:r w:rsidRPr="001074F2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074F2" w:rsidRDefault="00D72BEB" w:rsidP="002E02FC">
            <w:pPr>
              <w:rPr>
                <w:sz w:val="26"/>
                <w:szCs w:val="26"/>
                <w:lang w:val="uk-UA"/>
              </w:rPr>
            </w:pPr>
            <w:r w:rsidRPr="001074F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1074F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F2" w:rsidRPr="001074F2" w:rsidRDefault="001074F2" w:rsidP="001074F2">
            <w:pPr>
              <w:pStyle w:val="1"/>
              <w:keepNext w:val="0"/>
              <w:spacing w:line="276" w:lineRule="auto"/>
              <w:jc w:val="both"/>
              <w:rPr>
                <w:b w:val="0"/>
                <w:sz w:val="26"/>
                <w:szCs w:val="26"/>
                <w:shd w:val="clear" w:color="auto" w:fill="F0F5F2"/>
              </w:rPr>
            </w:pPr>
            <w:r w:rsidRPr="001074F2">
              <w:rPr>
                <w:b w:val="0"/>
                <w:sz w:val="26"/>
                <w:szCs w:val="26"/>
              </w:rPr>
              <w:t>П</w:t>
            </w:r>
            <w:r w:rsidRPr="001074F2">
              <w:rPr>
                <w:b w:val="0"/>
                <w:sz w:val="26"/>
                <w:szCs w:val="26"/>
              </w:rPr>
              <w:t>ослуги з розподілу електричної енергії – 2 700 000 кВт/год та послуги із забезпечення перетікань реактивної електричної енергії – 1 035 000 кіловар-година</w:t>
            </w:r>
            <w:r w:rsidRPr="001074F2">
              <w:rPr>
                <w:b w:val="0"/>
                <w:sz w:val="26"/>
                <w:szCs w:val="26"/>
              </w:rPr>
              <w:t xml:space="preserve">. Очікувана вартість предмета закупівлі - </w:t>
            </w:r>
            <w:r w:rsidRPr="001074F2">
              <w:rPr>
                <w:b w:val="0"/>
                <w:sz w:val="26"/>
                <w:szCs w:val="26"/>
              </w:rPr>
              <w:t xml:space="preserve">5 149 870 грн. 17 коп. </w:t>
            </w:r>
            <w:r w:rsidRPr="001074F2">
              <w:rPr>
                <w:b w:val="0"/>
                <w:i/>
                <w:sz w:val="26"/>
                <w:szCs w:val="26"/>
              </w:rPr>
              <w:t xml:space="preserve">(згідно пропозиції </w:t>
            </w:r>
            <w:r w:rsidRPr="001074F2">
              <w:rPr>
                <w:b w:val="0"/>
                <w:i/>
                <w:sz w:val="26"/>
                <w:szCs w:val="26"/>
              </w:rPr>
              <w:t>АТ «Сумио</w:t>
            </w:r>
            <w:r w:rsidRPr="001074F2">
              <w:rPr>
                <w:b w:val="0"/>
                <w:i/>
                <w:sz w:val="26"/>
                <w:szCs w:val="26"/>
              </w:rPr>
              <w:t>бленерго</w:t>
            </w:r>
            <w:r w:rsidRPr="001074F2">
              <w:rPr>
                <w:b w:val="0"/>
                <w:i/>
                <w:sz w:val="26"/>
                <w:szCs w:val="26"/>
              </w:rPr>
              <w:t>»</w:t>
            </w:r>
            <w:r w:rsidRPr="001074F2">
              <w:rPr>
                <w:b w:val="0"/>
                <w:i/>
                <w:sz w:val="26"/>
                <w:szCs w:val="26"/>
              </w:rPr>
              <w:t>).</w:t>
            </w:r>
          </w:p>
          <w:p w:rsidR="001074F2" w:rsidRPr="001074F2" w:rsidRDefault="001074F2" w:rsidP="001074F2">
            <w:pPr>
              <w:pStyle w:val="1"/>
              <w:keepNext w:val="0"/>
              <w:spacing w:line="276" w:lineRule="auto"/>
              <w:jc w:val="both"/>
              <w:rPr>
                <w:b w:val="0"/>
                <w:sz w:val="26"/>
                <w:szCs w:val="26"/>
                <w:shd w:val="clear" w:color="auto" w:fill="F0F5F2"/>
              </w:rPr>
            </w:pPr>
          </w:p>
          <w:p w:rsidR="008A09A1" w:rsidRPr="001074F2" w:rsidRDefault="008A09A1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1A" w:rsidRDefault="0052701A" w:rsidP="006B39BE">
      <w:r>
        <w:separator/>
      </w:r>
    </w:p>
  </w:endnote>
  <w:endnote w:type="continuationSeparator" w:id="0">
    <w:p w:rsidR="0052701A" w:rsidRDefault="0052701A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1A" w:rsidRDefault="0052701A" w:rsidP="006B39BE">
      <w:r>
        <w:separator/>
      </w:r>
    </w:p>
  </w:footnote>
  <w:footnote w:type="continuationSeparator" w:id="0">
    <w:p w:rsidR="0052701A" w:rsidRDefault="0052701A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074F2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2701A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09A1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520E4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48F3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C903F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68F00-0457-47A9-9AE2-8E3977D5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16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7</cp:revision>
  <cp:lastPrinted>2021-07-23T06:47:00Z</cp:lastPrinted>
  <dcterms:created xsi:type="dcterms:W3CDTF">2021-07-12T06:33:00Z</dcterms:created>
  <dcterms:modified xsi:type="dcterms:W3CDTF">2022-01-24T12:40:00Z</dcterms:modified>
</cp:coreProperties>
</file>